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67" w:rsidRDefault="000D2867">
      <w:pPr>
        <w:pStyle w:val="1"/>
        <w:rPr>
          <w:rFonts w:cs="David" w:hint="cs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u w:val="none"/>
          <w:rtl/>
        </w:rPr>
        <w:tab/>
        <w:t xml:space="preserve">  </w:t>
      </w:r>
      <w:r>
        <w:rPr>
          <w:rFonts w:cs="David"/>
          <w:szCs w:val="24"/>
          <w:u w:val="none"/>
          <w:rtl/>
        </w:rPr>
        <w:t xml:space="preserve">                                                                                         תאריך : 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שם הלקוח: __________________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 w:rsidP="007D0AB8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</w:t>
      </w:r>
      <w:r>
        <w:rPr>
          <w:rFonts w:cs="David"/>
          <w:b/>
          <w:bCs/>
          <w:szCs w:val="24"/>
          <w:rtl/>
        </w:rPr>
        <w:t xml:space="preserve">ביקורת ספרי קופה ליום </w:t>
      </w:r>
      <w:r>
        <w:rPr>
          <w:rFonts w:cs="David" w:hint="cs"/>
          <w:b/>
          <w:bCs/>
          <w:szCs w:val="24"/>
          <w:rtl/>
        </w:rPr>
        <w:t>31.12.1</w:t>
      </w:r>
      <w:r w:rsidR="007D0AB8">
        <w:rPr>
          <w:rFonts w:cs="David" w:hint="cs"/>
          <w:b/>
          <w:bCs/>
          <w:szCs w:val="24"/>
          <w:rtl/>
        </w:rPr>
        <w:t>4</w:t>
      </w:r>
    </w:p>
    <w:p w:rsidR="000D2867" w:rsidRDefault="000D2867">
      <w:pPr>
        <w:pStyle w:val="1"/>
        <w:spacing w:before="120" w:line="360" w:lineRule="auto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שעת הבדיקה:                          ______________</w:t>
      </w:r>
    </w:p>
    <w:p w:rsidR="000D2867" w:rsidRDefault="000D2867">
      <w:pPr>
        <w:spacing w:before="120"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נוכחים: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יתרה לפי ספר קופה דף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    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tabs>
          <w:tab w:val="left" w:pos="2777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           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כרטיסי אשראי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    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============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יתרה בפועל: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</w:t>
      </w:r>
      <w:r>
        <w:rPr>
          <w:rFonts w:cs="David"/>
          <w:u w:val="none"/>
          <w:rtl/>
        </w:rPr>
        <w:tab/>
        <w:t xml:space="preserve">                </w:t>
      </w:r>
      <w:r>
        <w:rPr>
          <w:rFonts w:cs="David"/>
          <w:u w:val="none"/>
          <w:rtl/>
        </w:rPr>
        <w:tab/>
      </w:r>
      <w:r>
        <w:rPr>
          <w:rFonts w:cs="David"/>
          <w:szCs w:val="24"/>
          <w:u w:val="none"/>
          <w:rtl/>
        </w:rPr>
        <w:t xml:space="preserve">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</w:t>
      </w:r>
      <w:r>
        <w:rPr>
          <w:rFonts w:cs="David"/>
          <w:szCs w:val="24"/>
          <w:u w:val="none"/>
          <w:rtl/>
        </w:rPr>
        <w:tab/>
      </w:r>
      <w:r>
        <w:rPr>
          <w:rFonts w:cs="David"/>
          <w:u w:val="none"/>
          <w:rtl/>
        </w:rPr>
        <w:t xml:space="preserve">      </w:t>
      </w:r>
      <w:r>
        <w:rPr>
          <w:rFonts w:cs="David"/>
          <w:szCs w:val="24"/>
          <w:u w:val="none"/>
          <w:rtl/>
        </w:rPr>
        <w:t xml:space="preserve">        </w:t>
      </w:r>
      <w:r>
        <w:rPr>
          <w:rFonts w:cs="David"/>
          <w:u w:val="none"/>
          <w:rtl/>
        </w:rPr>
        <w:t xml:space="preserve">       </w:t>
      </w:r>
      <w:r>
        <w:rPr>
          <w:rFonts w:cs="David"/>
          <w:szCs w:val="24"/>
          <w:u w:val="none"/>
          <w:rtl/>
        </w:rPr>
        <w:t xml:space="preserve">  ______________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4478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כרטיסי אשראי           </w:t>
      </w:r>
      <w:r>
        <w:rPr>
          <w:rFonts w:cs="David"/>
          <w:u w:val="none"/>
          <w:rtl/>
        </w:rPr>
        <w:t xml:space="preserve">        </w:t>
      </w:r>
      <w:r>
        <w:rPr>
          <w:rFonts w:cs="David"/>
          <w:szCs w:val="24"/>
          <w:u w:val="none"/>
          <w:rtl/>
        </w:rPr>
        <w:t xml:space="preserve">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============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 xml:space="preserve">   הערות:</w:t>
      </w: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                                               ___________________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חתימת המבקר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</w:p>
    <w:p w:rsidR="000D2867" w:rsidRDefault="000D2867">
      <w:pPr>
        <w:spacing w:line="360" w:lineRule="auto"/>
        <w:rPr>
          <w:rFonts w:cs="David" w:hint="cs"/>
          <w:b/>
          <w:bCs/>
          <w:szCs w:val="24"/>
        </w:rPr>
      </w:pPr>
      <w:r>
        <w:rPr>
          <w:rFonts w:cs="David"/>
          <w:szCs w:val="24"/>
          <w:rtl/>
        </w:rPr>
        <w:t xml:space="preserve">       </w:t>
      </w:r>
      <w:r>
        <w:rPr>
          <w:rFonts w:cs="David"/>
          <w:rtl/>
        </w:rPr>
        <w:tab/>
      </w:r>
      <w:r>
        <w:rPr>
          <w:rFonts w:cs="David"/>
          <w:szCs w:val="24"/>
          <w:rtl/>
        </w:rPr>
        <w:t xml:space="preserve">                                                                                     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5C317C" w:rsidRDefault="005C317C" w:rsidP="00F15D4E">
      <w:pPr>
        <w:outlineLvl w:val="0"/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br w:type="page"/>
      </w:r>
    </w:p>
    <w:p w:rsidR="000D2867" w:rsidRDefault="000D2867" w:rsidP="007D0AB8">
      <w:pPr>
        <w:outlineLvl w:val="0"/>
        <w:rPr>
          <w:rFonts w:cs="David"/>
          <w:b/>
          <w:bCs/>
          <w:szCs w:val="24"/>
          <w:rtl/>
        </w:rPr>
      </w:pPr>
      <w:r>
        <w:rPr>
          <w:rFonts w:cs="David"/>
          <w:szCs w:val="24"/>
          <w:rtl/>
        </w:rPr>
        <w:t xml:space="preserve">                          </w:t>
      </w:r>
      <w:r>
        <w:rPr>
          <w:rFonts w:cs="David" w:hint="cs"/>
          <w:szCs w:val="24"/>
          <w:rtl/>
        </w:rPr>
        <w:t xml:space="preserve">                  </w:t>
      </w:r>
      <w:r>
        <w:rPr>
          <w:rFonts w:cs="David"/>
          <w:b/>
          <w:bCs/>
          <w:szCs w:val="24"/>
          <w:u w:val="single"/>
          <w:rtl/>
        </w:rPr>
        <w:t xml:space="preserve">מדגם ספירת מלאי ליום </w:t>
      </w:r>
      <w:r>
        <w:rPr>
          <w:rFonts w:cs="David" w:hint="cs"/>
          <w:b/>
          <w:bCs/>
          <w:szCs w:val="24"/>
          <w:u w:val="single"/>
          <w:rtl/>
        </w:rPr>
        <w:t>31.12.</w:t>
      </w:r>
      <w:r w:rsidR="007D0AB8">
        <w:rPr>
          <w:rFonts w:cs="David" w:hint="cs"/>
          <w:b/>
          <w:bCs/>
          <w:szCs w:val="24"/>
          <w:u w:val="single"/>
          <w:rtl/>
        </w:rPr>
        <w:t>14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תאריך: 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שעה: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3061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       שם הלקוח:    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נוכחים :</w:t>
      </w:r>
      <w:r>
        <w:rPr>
          <w:rFonts w:cs="David"/>
          <w:szCs w:val="24"/>
          <w:rtl/>
        </w:rPr>
        <w:tab/>
        <w:t xml:space="preserve">          ____________</w:t>
      </w:r>
    </w:p>
    <w:p w:rsidR="000D2867" w:rsidRDefault="000D2867">
      <w:pPr>
        <w:tabs>
          <w:tab w:val="left" w:pos="3061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נושאים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ind w:left="468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1.  האם קיימות רשימות מלאי ממוספרות מראש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2.  האם הספירה נסתיימה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3.  האם הרשימות כוללות תאור מפורט של הטובין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4.  האם הרשימות כוללות את תאור היחידה הנמדדת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5.  האם הרשימות כוללות את מספר היחידות כאמור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6.  האם הרשימות כוללות ציון שלב העיבוד לגבי תוצרת בעיבוד    </w:t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7.  האם דפי הספירה חתומים ע"י הפוקדים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8.  האם הרשימות ערוכות בדיו או בהדפסה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tabs>
          <w:tab w:val="left" w:pos="7597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</w:t>
      </w:r>
    </w:p>
    <w:p w:rsidR="000D2867" w:rsidRDefault="000D2867">
      <w:pPr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 xml:space="preserve">                           </w:t>
      </w: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lastRenderedPageBreak/>
        <w:t xml:space="preserve">     מדגם פריטים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numPr>
          <w:ilvl w:val="0"/>
          <w:numId w:val="5"/>
        </w:numPr>
        <w:tabs>
          <w:tab w:val="left" w:pos="651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>בדיקת פריטים מרשימות לעומת מצאי:</w:t>
      </w:r>
    </w:p>
    <w:p w:rsidR="000D2867" w:rsidRDefault="000D2867">
      <w:pPr>
        <w:tabs>
          <w:tab w:val="left" w:pos="935"/>
        </w:tabs>
        <w:ind w:left="612"/>
        <w:rPr>
          <w:rFonts w:cs="David"/>
          <w:szCs w:val="24"/>
          <w:rtl/>
        </w:rPr>
      </w:pPr>
    </w:p>
    <w:tbl>
      <w:tblPr>
        <w:bidiVisual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3"/>
        <w:gridCol w:w="1701"/>
        <w:gridCol w:w="1134"/>
        <w:gridCol w:w="992"/>
      </w:tblGrid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323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  <w:tc>
          <w:tcPr>
            <w:tcW w:w="992" w:type="dxa"/>
          </w:tcPr>
          <w:p w:rsidR="00F15D4E" w:rsidRDefault="00F15D4E">
            <w:pPr>
              <w:pStyle w:val="1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 xml:space="preserve">             </w:t>
      </w: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</w:rPr>
      </w:pPr>
    </w:p>
    <w:p w:rsidR="000D2867" w:rsidRDefault="000D2867">
      <w:pPr>
        <w:numPr>
          <w:ilvl w:val="0"/>
          <w:numId w:val="5"/>
        </w:numPr>
        <w:rPr>
          <w:rFonts w:cs="David" w:hint="cs"/>
          <w:szCs w:val="24"/>
        </w:rPr>
      </w:pPr>
      <w:r>
        <w:rPr>
          <w:rFonts w:cs="David" w:hint="cs"/>
          <w:szCs w:val="24"/>
          <w:rtl/>
        </w:rPr>
        <w:t xml:space="preserve">  </w:t>
      </w:r>
      <w:r>
        <w:rPr>
          <w:rFonts w:cs="David"/>
          <w:szCs w:val="24"/>
          <w:rtl/>
        </w:rPr>
        <w:t>בדיקת פריטים מהמצאי לעומת  רישום ברשימות:</w:t>
      </w: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tbl>
      <w:tblPr>
        <w:bidiVisual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701"/>
        <w:gridCol w:w="1134"/>
        <w:gridCol w:w="978"/>
      </w:tblGrid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276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                                    </w:t>
      </w:r>
    </w:p>
    <w:p w:rsidR="000D2867" w:rsidRDefault="000D2867">
      <w:pPr>
        <w:rPr>
          <w:rFonts w:cs="David" w:hint="cs"/>
          <w:szCs w:val="24"/>
          <w:u w:val="single"/>
          <w:rtl/>
        </w:rPr>
      </w:pPr>
    </w:p>
    <w:p w:rsidR="000D2867" w:rsidRDefault="000D2867">
      <w:pPr>
        <w:jc w:val="center"/>
        <w:rPr>
          <w:rFonts w:cs="David" w:hint="cs"/>
          <w:szCs w:val="24"/>
          <w:u w:val="single"/>
          <w:rtl/>
        </w:rPr>
      </w:pPr>
    </w:p>
    <w:p w:rsidR="000D2867" w:rsidRDefault="000D2867">
      <w:pPr>
        <w:jc w:val="center"/>
        <w:rPr>
          <w:rFonts w:cs="David" w:hint="cs"/>
          <w:szCs w:val="24"/>
          <w:u w:val="single"/>
          <w:rtl/>
        </w:rPr>
      </w:pPr>
    </w:p>
    <w:p w:rsidR="000D2867" w:rsidRDefault="000D2867">
      <w:pPr>
        <w:jc w:val="center"/>
        <w:rPr>
          <w:rFonts w:cs="David" w:hint="cs"/>
          <w:szCs w:val="24"/>
          <w:u w:val="single"/>
          <w:rtl/>
        </w:rPr>
      </w:pPr>
    </w:p>
    <w:p w:rsidR="000D2867" w:rsidRDefault="000D2867">
      <w:pPr>
        <w:jc w:val="center"/>
        <w:rPr>
          <w:rFonts w:cs="David" w:hint="cs"/>
          <w:szCs w:val="24"/>
          <w:u w:val="single"/>
          <w:rtl/>
        </w:rPr>
      </w:pPr>
    </w:p>
    <w:p w:rsidR="00353A81" w:rsidRDefault="00353A81">
      <w:pPr>
        <w:jc w:val="center"/>
        <w:rPr>
          <w:rFonts w:cs="David" w:hint="cs"/>
          <w:szCs w:val="24"/>
          <w:u w:val="single"/>
          <w:rtl/>
        </w:rPr>
      </w:pPr>
    </w:p>
    <w:p w:rsidR="00353A81" w:rsidRDefault="00353A81">
      <w:pPr>
        <w:jc w:val="center"/>
        <w:rPr>
          <w:rFonts w:cs="David" w:hint="cs"/>
          <w:szCs w:val="24"/>
          <w:u w:val="single"/>
          <w:rtl/>
        </w:rPr>
      </w:pPr>
    </w:p>
    <w:p w:rsidR="00353A81" w:rsidRDefault="00353A81">
      <w:pPr>
        <w:jc w:val="center"/>
        <w:rPr>
          <w:rFonts w:cs="David" w:hint="cs"/>
          <w:szCs w:val="24"/>
          <w:u w:val="single"/>
          <w:rtl/>
        </w:rPr>
      </w:pPr>
    </w:p>
    <w:p w:rsidR="00353A81" w:rsidRDefault="00353A81">
      <w:pPr>
        <w:jc w:val="center"/>
        <w:rPr>
          <w:rFonts w:cs="David" w:hint="cs"/>
          <w:szCs w:val="24"/>
          <w:u w:val="single"/>
          <w:rtl/>
        </w:rPr>
      </w:pPr>
    </w:p>
    <w:p w:rsidR="00353A81" w:rsidRDefault="00353A81">
      <w:pPr>
        <w:jc w:val="center"/>
        <w:rPr>
          <w:rFonts w:cs="David" w:hint="cs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  <w:rtl/>
        </w:rPr>
        <w:t>רישום מד הקילומטרים של כלי הרכב.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</w:t>
      </w: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1544"/>
        <w:gridCol w:w="1544"/>
      </w:tblGrid>
      <w:tr w:rsidR="00F15D4E" w:rsidTr="00F15D4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סוג הרכב</w:t>
            </w:r>
          </w:p>
        </w:tc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רישוי</w:t>
            </w:r>
          </w:p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קריאת מד ק"מ לסוף שנה</w:t>
            </w: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 xml:space="preserve"> </w:t>
            </w: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</w:t>
      </w: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 w:hint="cs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____________                                                                   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חתימת המבקר         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360" w:lineRule="auto"/>
        <w:rPr>
          <w:rFonts w:cs="David"/>
          <w:szCs w:val="24"/>
          <w:rtl/>
        </w:rPr>
      </w:pPr>
    </w:p>
    <w:p w:rsidR="00353A81" w:rsidRDefault="000D2867">
      <w:pPr>
        <w:spacing w:line="360" w:lineRule="auto"/>
        <w:rPr>
          <w:rFonts w:cs="David" w:hint="cs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</w:p>
    <w:p w:rsidR="00353A81" w:rsidRDefault="00353A81">
      <w:pPr>
        <w:spacing w:line="360" w:lineRule="auto"/>
        <w:rPr>
          <w:rFonts w:cs="David" w:hint="cs"/>
          <w:szCs w:val="24"/>
          <w:rtl/>
        </w:rPr>
      </w:pPr>
    </w:p>
    <w:p w:rsidR="00353A81" w:rsidRDefault="00353A81">
      <w:pPr>
        <w:spacing w:line="360" w:lineRule="auto"/>
        <w:rPr>
          <w:rFonts w:cs="David" w:hint="cs"/>
          <w:szCs w:val="24"/>
          <w:rtl/>
        </w:rPr>
      </w:pPr>
    </w:p>
    <w:p w:rsidR="00353A81" w:rsidRDefault="00353A81">
      <w:pPr>
        <w:spacing w:line="360" w:lineRule="auto"/>
        <w:rPr>
          <w:rFonts w:cs="David" w:hint="cs"/>
          <w:szCs w:val="24"/>
          <w:rtl/>
        </w:rPr>
      </w:pPr>
    </w:p>
    <w:p w:rsidR="00353A81" w:rsidRDefault="00353A81">
      <w:pPr>
        <w:spacing w:line="360" w:lineRule="auto"/>
        <w:rPr>
          <w:rFonts w:cs="David" w:hint="cs"/>
          <w:szCs w:val="24"/>
          <w:rtl/>
        </w:rPr>
      </w:pPr>
    </w:p>
    <w:p w:rsidR="000D2867" w:rsidRDefault="000D2867" w:rsidP="00353A81">
      <w:pPr>
        <w:spacing w:line="360" w:lineRule="auto"/>
        <w:ind w:left="5760" w:firstLine="720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>פלג ושות'</w:t>
      </w:r>
    </w:p>
    <w:p w:rsidR="000D2867" w:rsidRDefault="000D2867">
      <w:pPr>
        <w:keepNext/>
        <w:spacing w:line="360" w:lineRule="auto"/>
        <w:outlineLvl w:val="0"/>
        <w:rPr>
          <w:rFonts w:hint="cs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 xml:space="preserve">          </w:t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  <w:t xml:space="preserve"> </w:t>
      </w:r>
      <w:r>
        <w:rPr>
          <w:rFonts w:cs="David" w:hint="cs"/>
          <w:b/>
          <w:bCs/>
          <w:szCs w:val="24"/>
          <w:rtl/>
        </w:rPr>
        <w:t>רואי חשבון.</w:t>
      </w:r>
    </w:p>
    <w:p w:rsidR="000D2867" w:rsidRDefault="000D2867">
      <w:pPr>
        <w:outlineLvl w:val="0"/>
        <w:rPr>
          <w:rFonts w:cs="David"/>
          <w:b/>
          <w:bCs/>
          <w:szCs w:val="24"/>
          <w:rtl/>
        </w:rPr>
      </w:pPr>
    </w:p>
    <w:sectPr w:rsidR="000D2867">
      <w:headerReference w:type="default" r:id="rId7"/>
      <w:endnotePr>
        <w:numFmt w:val="lowerLetter"/>
      </w:endnotePr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153" w:rsidRDefault="00D52153">
      <w:r>
        <w:separator/>
      </w:r>
    </w:p>
  </w:endnote>
  <w:endnote w:type="continuationSeparator" w:id="0">
    <w:p w:rsidR="00D52153" w:rsidRDefault="00D5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153" w:rsidRDefault="00D52153">
      <w:r>
        <w:separator/>
      </w:r>
    </w:p>
  </w:footnote>
  <w:footnote w:type="continuationSeparator" w:id="0">
    <w:p w:rsidR="00D52153" w:rsidRDefault="00D52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4E" w:rsidRDefault="00F15D4E" w:rsidP="00F15D4E">
    <w:pPr>
      <w:jc w:val="center"/>
      <w:rPr>
        <w:rFonts w:cs="Arial"/>
        <w:b/>
        <w:bCs/>
        <w:sz w:val="32"/>
        <w:szCs w:val="32"/>
        <w:u w:val="single"/>
        <w:rtl/>
      </w:rPr>
    </w:pPr>
    <w:r>
      <w:rPr>
        <w:rFonts w:cs="Arial"/>
        <w:b/>
        <w:bCs/>
        <w:sz w:val="32"/>
        <w:szCs w:val="32"/>
        <w:u w:val="single"/>
        <w:rtl/>
      </w:rPr>
      <w:t>פל</w:t>
    </w:r>
    <w:r>
      <w:rPr>
        <w:rFonts w:cs="Arial" w:hint="cs"/>
        <w:b/>
        <w:bCs/>
        <w:sz w:val="32"/>
        <w:szCs w:val="32"/>
        <w:u w:val="single"/>
        <w:rtl/>
      </w:rPr>
      <w:t>ג</w:t>
    </w:r>
    <w:r>
      <w:rPr>
        <w:rFonts w:cs="Arial"/>
        <w:b/>
        <w:bCs/>
        <w:sz w:val="32"/>
        <w:szCs w:val="32"/>
        <w:u w:val="single"/>
        <w:rtl/>
      </w:rPr>
      <w:t xml:space="preserve"> ושות' רואי חשבון  </w:t>
    </w:r>
    <w:r>
      <w:rPr>
        <w:rFonts w:cs="Arial" w:hint="cs"/>
        <w:b/>
        <w:bCs/>
        <w:sz w:val="32"/>
        <w:szCs w:val="32"/>
        <w:u w:val="single"/>
        <w:rtl/>
      </w:rPr>
      <w:t xml:space="preserve">         </w:t>
    </w:r>
    <w:r>
      <w:rPr>
        <w:rFonts w:cs="Arial" w:hint="cs"/>
        <w:b/>
        <w:bCs/>
        <w:sz w:val="32"/>
        <w:szCs w:val="32"/>
        <w:u w:val="single"/>
      </w:rPr>
      <w:t xml:space="preserve">  </w:t>
    </w:r>
    <w:r>
      <w:rPr>
        <w:rFonts w:cs="Arial" w:hint="cs"/>
        <w:b/>
        <w:bCs/>
        <w:sz w:val="32"/>
        <w:szCs w:val="32"/>
        <w:u w:val="single"/>
        <w:rtl/>
      </w:rPr>
      <w:t xml:space="preserve">    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/>
        <w:b/>
        <w:bCs/>
        <w:sz w:val="32"/>
        <w:szCs w:val="32"/>
        <w:u w:val="single"/>
      </w:rPr>
      <w:t xml:space="preserve">&amp; CO.  C.P.A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 w:hint="cs"/>
        <w:b/>
        <w:bCs/>
        <w:sz w:val="32"/>
        <w:szCs w:val="32"/>
        <w:u w:val="single"/>
      </w:rPr>
      <w:t>PELE</w:t>
    </w:r>
    <w:r>
      <w:rPr>
        <w:rFonts w:cs="Arial"/>
        <w:b/>
        <w:bCs/>
        <w:sz w:val="32"/>
        <w:szCs w:val="32"/>
        <w:u w:val="single"/>
      </w:rPr>
      <w:t>G</w:t>
    </w:r>
  </w:p>
  <w:p w:rsidR="00F15D4E" w:rsidRDefault="00F15D4E" w:rsidP="00F15D4E">
    <w:pPr>
      <w:jc w:val="center"/>
      <w:rPr>
        <w:rFonts w:cs="Arial"/>
        <w:b/>
        <w:bCs/>
        <w:sz w:val="28"/>
        <w:szCs w:val="24"/>
        <w:rtl/>
      </w:rPr>
    </w:pP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טבריה, רח' </w:t>
    </w:r>
    <w:proofErr w:type="spellStart"/>
    <w:r>
      <w:rPr>
        <w:rFonts w:cs="Arial"/>
        <w:b/>
        <w:bCs/>
        <w:sz w:val="28"/>
        <w:rtl/>
      </w:rPr>
      <w:t>אלחדיף</w:t>
    </w:r>
    <w:proofErr w:type="spellEnd"/>
    <w:r>
      <w:rPr>
        <w:rFonts w:cs="Arial"/>
        <w:b/>
        <w:bCs/>
        <w:sz w:val="28"/>
        <w:rtl/>
      </w:rPr>
      <w:t xml:space="preserve"> 1 ת.ד. 82, מיקוד 14243</w:t>
    </w:r>
    <w:r>
      <w:rPr>
        <w:rFonts w:cs="Arial" w:hint="cs"/>
        <w:b/>
        <w:bCs/>
        <w:sz w:val="28"/>
        <w:rtl/>
      </w:rPr>
      <w:t>,</w:t>
    </w:r>
    <w:r>
      <w:rPr>
        <w:rFonts w:cs="Arial"/>
        <w:b/>
        <w:bCs/>
        <w:sz w:val="28"/>
        <w:rtl/>
      </w:rPr>
      <w:t xml:space="preserve"> טלפ</w:t>
    </w:r>
    <w:r>
      <w:rPr>
        <w:rFonts w:cs="Arial" w:hint="cs"/>
        <w:b/>
        <w:bCs/>
        <w:sz w:val="28"/>
        <w:rtl/>
      </w:rPr>
      <w:t>ון (רב קווי)</w:t>
    </w:r>
    <w:r>
      <w:rPr>
        <w:rFonts w:cs="Arial"/>
        <w:b/>
        <w:bCs/>
        <w:sz w:val="28"/>
        <w:rtl/>
      </w:rPr>
      <w:t xml:space="preserve">: </w:t>
    </w:r>
    <w:r>
      <w:rPr>
        <w:rFonts w:cs="Arial" w:hint="cs"/>
        <w:b/>
        <w:bCs/>
        <w:sz w:val="28"/>
        <w:rtl/>
      </w:rPr>
      <w:t>04-6721970</w:t>
    </w:r>
    <w:r>
      <w:rPr>
        <w:rFonts w:cs="Arial"/>
        <w:b/>
        <w:bCs/>
        <w:sz w:val="28"/>
        <w:rtl/>
      </w:rPr>
      <w:t>,</w:t>
    </w:r>
    <w:r>
      <w:rPr>
        <w:rFonts w:cs="Arial" w:hint="cs"/>
        <w:b/>
        <w:bCs/>
        <w:sz w:val="28"/>
        <w:rtl/>
      </w:rPr>
      <w:t xml:space="preserve"> פקס</w:t>
    </w:r>
    <w:r>
      <w:rPr>
        <w:rFonts w:cs="Arial"/>
        <w:b/>
        <w:bCs/>
        <w:sz w:val="28"/>
        <w:rtl/>
      </w:rPr>
      <w:t xml:space="preserve"> </w:t>
    </w:r>
    <w:r>
      <w:rPr>
        <w:rFonts w:cs="Arial" w:hint="cs"/>
        <w:b/>
        <w:bCs/>
        <w:sz w:val="28"/>
        <w:rtl/>
      </w:rPr>
      <w:t>04-6790348</w:t>
    </w:r>
  </w:p>
  <w:p w:rsidR="00F15D4E" w:rsidRDefault="00F15D4E" w:rsidP="00F15D4E">
    <w:pPr>
      <w:jc w:val="center"/>
      <w:rPr>
        <w:rFonts w:cs="Arial" w:hint="cs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כפר תבור, ת.ד. 233, מיקוד 15241 טלפון: </w:t>
    </w:r>
    <w:r>
      <w:rPr>
        <w:rFonts w:cs="Arial" w:hint="cs"/>
        <w:b/>
        <w:bCs/>
        <w:sz w:val="28"/>
        <w:rtl/>
      </w:rPr>
      <w:t>04-6767983</w:t>
    </w:r>
  </w:p>
  <w:p w:rsidR="00F15D4E" w:rsidRPr="00DC40F3" w:rsidRDefault="00F15D4E" w:rsidP="00F15D4E">
    <w:pPr>
      <w:jc w:val="center"/>
      <w:rPr>
        <w:rFonts w:cs="Arial" w:hint="cs"/>
        <w:b/>
        <w:bCs/>
        <w:rtl/>
      </w:rPr>
    </w:pPr>
    <w:r w:rsidRPr="007A5BC4">
      <w:rPr>
        <w:rFonts w:cs="Arial" w:hint="cs"/>
        <w:b/>
        <w:bCs/>
        <w:rtl/>
      </w:rPr>
      <w:t>דוא"ל:</w:t>
    </w:r>
    <w:r>
      <w:rPr>
        <w:rFonts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hd w:val="clear" w:color="auto" w:fill="FFFFFF"/>
      </w:rPr>
      <w:t>info@rpeleg.co.il</w:t>
    </w:r>
  </w:p>
  <w:p w:rsidR="000D2867" w:rsidRPr="00F15D4E" w:rsidRDefault="000D2867" w:rsidP="00F15D4E">
    <w:pPr>
      <w:pStyle w:val="a3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157"/>
    <w:multiLevelType w:val="singleLevel"/>
    <w:tmpl w:val="3C38B2BE"/>
    <w:lvl w:ilvl="0">
      <w:start w:val="1"/>
      <w:numFmt w:val="decimal"/>
      <w:lvlText w:val="%1."/>
      <w:lvlJc w:val="left"/>
      <w:pPr>
        <w:tabs>
          <w:tab w:val="num" w:pos="972"/>
        </w:tabs>
        <w:ind w:right="972" w:hanging="360"/>
      </w:pPr>
      <w:rPr>
        <w:rFonts w:hint="default"/>
        <w:sz w:val="24"/>
      </w:rPr>
    </w:lvl>
  </w:abstractNum>
  <w:abstractNum w:abstractNumId="1">
    <w:nsid w:val="068A0D2F"/>
    <w:multiLevelType w:val="singleLevel"/>
    <w:tmpl w:val="D3ECA012"/>
    <w:lvl w:ilvl="0">
      <w:start w:val="7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2">
    <w:nsid w:val="0B5D0FCF"/>
    <w:multiLevelType w:val="singleLevel"/>
    <w:tmpl w:val="62668038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2BA5140B"/>
    <w:multiLevelType w:val="singleLevel"/>
    <w:tmpl w:val="53682670"/>
    <w:lvl w:ilvl="0">
      <w:start w:val="6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4">
    <w:nsid w:val="389B5E98"/>
    <w:multiLevelType w:val="singleLevel"/>
    <w:tmpl w:val="522CD6B6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5">
    <w:nsid w:val="3AA2298F"/>
    <w:multiLevelType w:val="singleLevel"/>
    <w:tmpl w:val="3BA69D88"/>
    <w:lvl w:ilvl="0">
      <w:start w:val="1"/>
      <w:numFmt w:val="decimal"/>
      <w:lvlText w:val="%1."/>
      <w:lvlJc w:val="left"/>
      <w:pPr>
        <w:tabs>
          <w:tab w:val="num" w:pos="384"/>
        </w:tabs>
        <w:ind w:right="384" w:hanging="384"/>
      </w:pPr>
      <w:rPr>
        <w:rFonts w:hint="default"/>
      </w:rPr>
    </w:lvl>
  </w:abstractNum>
  <w:abstractNum w:abstractNumId="6">
    <w:nsid w:val="49336805"/>
    <w:multiLevelType w:val="singleLevel"/>
    <w:tmpl w:val="D08646F6"/>
    <w:lvl w:ilvl="0">
      <w:start w:val="1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7">
    <w:nsid w:val="62337B24"/>
    <w:multiLevelType w:val="singleLevel"/>
    <w:tmpl w:val="BE38F316"/>
    <w:lvl w:ilvl="0">
      <w:start w:val="5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8">
    <w:nsid w:val="750E59E7"/>
    <w:multiLevelType w:val="singleLevel"/>
    <w:tmpl w:val="84064FE0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F15D4E"/>
    <w:rsid w:val="000D2867"/>
    <w:rsid w:val="00353A81"/>
    <w:rsid w:val="005C317C"/>
    <w:rsid w:val="007D0AB8"/>
    <w:rsid w:val="00D078D9"/>
    <w:rsid w:val="00D33C7A"/>
    <w:rsid w:val="00D52153"/>
    <w:rsid w:val="00F1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</cp:lastModifiedBy>
  <cp:revision>2</cp:revision>
  <cp:lastPrinted>2011-12-20T10:00:00Z</cp:lastPrinted>
  <dcterms:created xsi:type="dcterms:W3CDTF">2014-12-12T06:30:00Z</dcterms:created>
  <dcterms:modified xsi:type="dcterms:W3CDTF">2014-12-12T06:30:00Z</dcterms:modified>
</cp:coreProperties>
</file>